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EECE1" w:themeColor="background2"/>
  <w:body>
    <w:p w:rsidR="0080059C" w:rsidRPr="0080059C" w:rsidRDefault="0080059C" w:rsidP="00C11CEF">
      <w:pPr>
        <w:jc w:val="center"/>
        <w:rPr>
          <w:rFonts w:ascii="Britannic Bold" w:hAnsi="Britannic Bold"/>
          <w:sz w:val="40"/>
          <w:szCs w:val="40"/>
        </w:rPr>
      </w:pPr>
    </w:p>
    <w:p w:rsidR="00C11CEF" w:rsidRDefault="00C11CEF" w:rsidP="00C11CEF">
      <w:pPr>
        <w:jc w:val="center"/>
        <w:rPr>
          <w:rFonts w:ascii="Baskerville Old Face" w:hAnsi="Baskerville Old Face"/>
          <w:sz w:val="40"/>
          <w:szCs w:val="40"/>
        </w:rPr>
      </w:pPr>
      <w:r>
        <w:rPr>
          <w:rFonts w:ascii="Baskerville Old Face" w:hAnsi="Baskerville Old Face"/>
          <w:noProof/>
          <w:sz w:val="40"/>
          <w:szCs w:val="40"/>
          <w:lang w:eastAsia="pt-PT"/>
        </w:rPr>
        <w:drawing>
          <wp:inline distT="0" distB="0" distL="0" distR="0">
            <wp:extent cx="3069206" cy="2258059"/>
            <wp:effectExtent l="38100" t="0" r="16894" b="675641"/>
            <wp:docPr id="2" name="Imagem 0" descr="liberdad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berdade3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7139" cy="225653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C11CEF" w:rsidRPr="00EE4076" w:rsidRDefault="00C11CEF" w:rsidP="00C11CEF">
      <w:pPr>
        <w:pStyle w:val="PargrafodaLista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EE4076">
        <w:rPr>
          <w:rFonts w:ascii="Tahoma" w:hAnsi="Tahoma" w:cs="Tahoma"/>
          <w:sz w:val="24"/>
          <w:szCs w:val="24"/>
        </w:rPr>
        <w:t>As Causas</w:t>
      </w:r>
    </w:p>
    <w:p w:rsidR="00C11CEF" w:rsidRPr="00EE4076" w:rsidRDefault="00C11CEF" w:rsidP="00C11CEF">
      <w:pPr>
        <w:pStyle w:val="PargrafodaLista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EE4076">
        <w:rPr>
          <w:rFonts w:ascii="Tahoma" w:hAnsi="Tahoma" w:cs="Tahoma"/>
          <w:sz w:val="24"/>
          <w:szCs w:val="24"/>
        </w:rPr>
        <w:t>As consequências</w:t>
      </w:r>
    </w:p>
    <w:p w:rsidR="00C11CEF" w:rsidRPr="00EE4076" w:rsidRDefault="00C11CEF" w:rsidP="00C11CEF">
      <w:pPr>
        <w:pStyle w:val="PargrafodaLista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EE4076">
        <w:rPr>
          <w:rFonts w:ascii="Tahoma" w:hAnsi="Tahoma" w:cs="Tahoma"/>
          <w:sz w:val="24"/>
          <w:szCs w:val="24"/>
        </w:rPr>
        <w:t>As principais Alterações</w:t>
      </w:r>
    </w:p>
    <w:p w:rsidR="00C11CEF" w:rsidRPr="00EE4076" w:rsidRDefault="00C11CEF" w:rsidP="00305BC0">
      <w:pPr>
        <w:rPr>
          <w:rFonts w:ascii="Tahoma" w:hAnsi="Tahoma" w:cs="Tahoma"/>
          <w:i/>
          <w:sz w:val="24"/>
          <w:szCs w:val="24"/>
        </w:rPr>
      </w:pPr>
    </w:p>
    <w:p w:rsidR="00305BC0" w:rsidRPr="00EE4076" w:rsidRDefault="00305BC0" w:rsidP="00116C31">
      <w:pPr>
        <w:rPr>
          <w:rFonts w:ascii="Tahoma" w:hAnsi="Tahoma" w:cs="Tahoma"/>
          <w:i/>
          <w:sz w:val="24"/>
          <w:szCs w:val="24"/>
        </w:rPr>
      </w:pPr>
      <w:r w:rsidRPr="00EE4076">
        <w:rPr>
          <w:rFonts w:ascii="Tahoma" w:hAnsi="Tahoma" w:cs="Tahoma"/>
          <w:i/>
          <w:sz w:val="24"/>
          <w:szCs w:val="24"/>
        </w:rPr>
        <w:t>“O golpe de Estado do 25 de Abril de 1974, também conhecido como "Revolução dos Cravos", mudou completamente Portugal, pois libertou o país de uma ditadura que durava há mais de 40 anos!”</w:t>
      </w:r>
    </w:p>
    <w:p w:rsidR="00305BC0" w:rsidRPr="00116C31" w:rsidRDefault="00305BC0" w:rsidP="00305BC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C11CEF" w:rsidRPr="00116C31" w:rsidRDefault="00C11CEF" w:rsidP="00C11CEF">
      <w:pPr>
        <w:rPr>
          <w:rFonts w:ascii="Tahoma" w:hAnsi="Tahoma" w:cs="Tahoma"/>
          <w:sz w:val="24"/>
          <w:szCs w:val="24"/>
        </w:rPr>
      </w:pPr>
      <w:r w:rsidRPr="00116C31">
        <w:rPr>
          <w:rFonts w:ascii="Tahoma" w:hAnsi="Tahoma" w:cs="Tahoma"/>
          <w:sz w:val="24"/>
          <w:szCs w:val="24"/>
        </w:rPr>
        <w:t>Nos Anos 60</w:t>
      </w:r>
      <w:r w:rsidR="00F80A76" w:rsidRPr="00116C31">
        <w:rPr>
          <w:rFonts w:ascii="Tahoma" w:hAnsi="Tahoma" w:cs="Tahoma"/>
          <w:sz w:val="24"/>
          <w:szCs w:val="24"/>
        </w:rPr>
        <w:t>,</w:t>
      </w:r>
      <w:r w:rsidRPr="00116C31">
        <w:rPr>
          <w:rFonts w:ascii="Tahoma" w:hAnsi="Tahoma" w:cs="Tahoma"/>
          <w:sz w:val="24"/>
          <w:szCs w:val="24"/>
        </w:rPr>
        <w:t xml:space="preserve"> os cidadãos não tinham quaisquer direitos e viviam num regime Salazarista, no qual não podiam discutir qualquer </w:t>
      </w:r>
      <w:r w:rsidR="00F80A76" w:rsidRPr="00116C31">
        <w:rPr>
          <w:rFonts w:ascii="Tahoma" w:hAnsi="Tahoma" w:cs="Tahoma"/>
          <w:sz w:val="24"/>
          <w:szCs w:val="24"/>
        </w:rPr>
        <w:t xml:space="preserve">tipo de </w:t>
      </w:r>
      <w:r w:rsidRPr="00116C31">
        <w:rPr>
          <w:rFonts w:ascii="Tahoma" w:hAnsi="Tahoma" w:cs="Tahoma"/>
          <w:sz w:val="24"/>
          <w:szCs w:val="24"/>
        </w:rPr>
        <w:t>assunto, ter qualquer tipo de opinião e nem sequer votar.</w:t>
      </w:r>
    </w:p>
    <w:p w:rsidR="00546879" w:rsidRPr="00116C31" w:rsidRDefault="00DC6FEC" w:rsidP="00C11CEF">
      <w:pPr>
        <w:rPr>
          <w:rFonts w:ascii="Tahoma" w:hAnsi="Tahoma" w:cs="Tahoma"/>
          <w:sz w:val="24"/>
          <w:szCs w:val="24"/>
        </w:rPr>
      </w:pPr>
      <w:r w:rsidRPr="00116C31">
        <w:rPr>
          <w:rFonts w:ascii="Tahoma" w:hAnsi="Tahoma" w:cs="Tahoma"/>
          <w:sz w:val="24"/>
          <w:szCs w:val="24"/>
        </w:rPr>
        <w:t>Na Imprensa, no Cinema, Teatro, na Literatura e em qualquer outra forma de expressão cultural existia um controle e censura, que determinava o que nos era permitido ver, ler e escrever.</w:t>
      </w:r>
      <w:r w:rsidR="00546879" w:rsidRPr="00116C31">
        <w:rPr>
          <w:rFonts w:ascii="Tahoma" w:hAnsi="Tahoma" w:cs="Tahoma"/>
          <w:sz w:val="24"/>
          <w:szCs w:val="24"/>
        </w:rPr>
        <w:t xml:space="preserve"> Controle esse que era praticado em grande parte pela </w:t>
      </w:r>
      <w:r w:rsidR="00546879" w:rsidRPr="00116C31">
        <w:rPr>
          <w:rFonts w:ascii="Tahoma" w:hAnsi="Tahoma" w:cs="Tahoma"/>
          <w:b/>
          <w:sz w:val="24"/>
          <w:szCs w:val="24"/>
        </w:rPr>
        <w:t xml:space="preserve">PIDE </w:t>
      </w:r>
      <w:r w:rsidR="00546879" w:rsidRPr="00116C31">
        <w:rPr>
          <w:rFonts w:ascii="Tahoma" w:hAnsi="Tahoma" w:cs="Tahoma"/>
          <w:i/>
          <w:sz w:val="24"/>
          <w:szCs w:val="24"/>
        </w:rPr>
        <w:t xml:space="preserve">(Polícia Internacional e de Defesa do Estado, criada em 1945, anterior </w:t>
      </w:r>
      <w:hyperlink r:id="rId9" w:history="1">
        <w:r w:rsidR="00546879" w:rsidRPr="00116C31">
          <w:rPr>
            <w:rFonts w:ascii="Tahoma" w:hAnsi="Tahoma" w:cs="Tahoma"/>
            <w:i/>
            <w:sz w:val="24"/>
            <w:szCs w:val="24"/>
          </w:rPr>
          <w:t>PVDE</w:t>
        </w:r>
      </w:hyperlink>
      <w:r w:rsidR="00546879" w:rsidRPr="00116C31">
        <w:rPr>
          <w:rFonts w:ascii="Tahoma" w:hAnsi="Tahoma" w:cs="Tahoma"/>
          <w:i/>
          <w:sz w:val="24"/>
          <w:szCs w:val="24"/>
        </w:rPr>
        <w:t>)</w:t>
      </w:r>
      <w:r w:rsidR="00546879" w:rsidRPr="00116C31">
        <w:rPr>
          <w:rFonts w:ascii="Tahoma" w:hAnsi="Tahoma" w:cs="Tahoma"/>
          <w:sz w:val="24"/>
          <w:szCs w:val="24"/>
        </w:rPr>
        <w:t xml:space="preserve">  com uma vasta rede de informadores por todo o país e com intercepção de correspondência e telefonemas,  castigava e puniam ferozmente todos aqueles que opusessem ao regime salazarista.</w:t>
      </w:r>
    </w:p>
    <w:p w:rsidR="00546879" w:rsidRPr="00546879" w:rsidRDefault="00645426" w:rsidP="00C11CEF">
      <w:pPr>
        <w:rPr>
          <w:rFonts w:ascii="Baskerville Old Face" w:hAnsi="Baskerville Old Face"/>
          <w:b/>
          <w:sz w:val="28"/>
          <w:szCs w:val="28"/>
        </w:rPr>
      </w:pPr>
      <w:r>
        <w:rPr>
          <w:rFonts w:ascii="Baskerville Old Face" w:hAnsi="Baskerville Old Face"/>
          <w:b/>
          <w:sz w:val="28"/>
          <w:szCs w:val="28"/>
        </w:rPr>
        <w:lastRenderedPageBreak/>
        <w:t xml:space="preserve">           </w:t>
      </w:r>
      <w:r>
        <w:rPr>
          <w:rFonts w:ascii="Baskerville Old Face" w:hAnsi="Baskerville Old Face"/>
          <w:b/>
          <w:noProof/>
          <w:sz w:val="28"/>
          <w:szCs w:val="28"/>
          <w:lang w:eastAsia="pt-PT"/>
        </w:rPr>
        <w:drawing>
          <wp:inline distT="0" distB="0" distL="0" distR="0">
            <wp:extent cx="1250264" cy="1771650"/>
            <wp:effectExtent l="38100" t="0" r="26086" b="514350"/>
            <wp:docPr id="1" name="Imagem 0" descr="pi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de.gi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0264" cy="17716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>
        <w:rPr>
          <w:rFonts w:ascii="Baskerville Old Face" w:hAnsi="Baskerville Old Face"/>
          <w:b/>
          <w:sz w:val="28"/>
          <w:szCs w:val="28"/>
        </w:rPr>
        <w:t xml:space="preserve">                  </w:t>
      </w:r>
      <w:r>
        <w:rPr>
          <w:rFonts w:ascii="Baskerville Old Face" w:hAnsi="Baskerville Old Face"/>
          <w:b/>
          <w:noProof/>
          <w:sz w:val="28"/>
          <w:szCs w:val="28"/>
          <w:lang w:eastAsia="pt-PT"/>
        </w:rPr>
        <w:drawing>
          <wp:inline distT="0" distB="0" distL="0" distR="0">
            <wp:extent cx="2181225" cy="1485870"/>
            <wp:effectExtent l="38100" t="0" r="28575" b="438180"/>
            <wp:docPr id="3" name="Imagem 2" descr="CacaaoPID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caaoPIDE1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82355" cy="148664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DC6FEC" w:rsidRPr="0059333D" w:rsidRDefault="00B676F6" w:rsidP="00B676F6">
      <w:pPr>
        <w:jc w:val="center"/>
        <w:rPr>
          <w:rFonts w:ascii="Baskerville Old Face" w:hAnsi="Baskerville Old Face"/>
          <w:b/>
          <w:i/>
        </w:rPr>
      </w:pPr>
      <w:r w:rsidRPr="0059333D">
        <w:rPr>
          <w:rFonts w:ascii="Baskerville Old Face" w:hAnsi="Baskerville Old Face"/>
          <w:b/>
          <w:i/>
        </w:rPr>
        <w:t>Figura 1- Retrato do funcionamento da PIDE.</w:t>
      </w:r>
    </w:p>
    <w:p w:rsidR="00B676F6" w:rsidRPr="00B676F6" w:rsidRDefault="00B676F6" w:rsidP="00B676F6">
      <w:pPr>
        <w:jc w:val="center"/>
        <w:rPr>
          <w:rFonts w:ascii="Baskerville Old Face" w:hAnsi="Baskerville Old Face"/>
          <w:i/>
        </w:rPr>
      </w:pPr>
    </w:p>
    <w:p w:rsidR="007C5AB1" w:rsidRPr="0080059C" w:rsidRDefault="00C11CEF" w:rsidP="00C11CEF">
      <w:pPr>
        <w:rPr>
          <w:rFonts w:ascii="Baskerville Old Face" w:hAnsi="Baskerville Old Face"/>
          <w:sz w:val="28"/>
          <w:szCs w:val="28"/>
        </w:rPr>
      </w:pPr>
      <w:r w:rsidRPr="0080059C">
        <w:rPr>
          <w:rFonts w:ascii="Baskerville Old Face" w:hAnsi="Baskerville Old Face"/>
          <w:sz w:val="28"/>
          <w:szCs w:val="28"/>
        </w:rPr>
        <w:t xml:space="preserve">A mulher por sua vez, dependia para tudo do homem, sendo-lhe vetado o direito de votar, de se separar do marido, </w:t>
      </w:r>
      <w:r w:rsidR="007C5AB1" w:rsidRPr="0080059C">
        <w:rPr>
          <w:rFonts w:ascii="Baskerville Old Face" w:hAnsi="Baskerville Old Face"/>
          <w:sz w:val="28"/>
          <w:szCs w:val="28"/>
        </w:rPr>
        <w:t>alugar uma casa, passar cheques ou mesmo fazer contratos comerciais. Ela era única e exclusivamente dona de casa.</w:t>
      </w:r>
    </w:p>
    <w:p w:rsidR="007C5AB1" w:rsidRPr="0080059C" w:rsidRDefault="007C5AB1" w:rsidP="00C11CEF">
      <w:pPr>
        <w:rPr>
          <w:rFonts w:ascii="Baskerville Old Face" w:hAnsi="Baskerville Old Face"/>
          <w:sz w:val="28"/>
          <w:szCs w:val="28"/>
        </w:rPr>
      </w:pPr>
      <w:r w:rsidRPr="0080059C">
        <w:rPr>
          <w:rFonts w:ascii="Baskerville Old Face" w:hAnsi="Baskerville Old Face"/>
          <w:sz w:val="28"/>
          <w:szCs w:val="28"/>
        </w:rPr>
        <w:t xml:space="preserve">Toda esta inexistência de direitos para os cidadãos, e conhecimento da democracia em outros países, trouxe revolta e vontade de lutar por melhorias. </w:t>
      </w:r>
    </w:p>
    <w:p w:rsidR="007C5AB1" w:rsidRPr="0080059C" w:rsidRDefault="007C5AB1" w:rsidP="00C11CEF">
      <w:pPr>
        <w:rPr>
          <w:rFonts w:ascii="Baskerville Old Face" w:hAnsi="Baskerville Old Face"/>
          <w:sz w:val="28"/>
          <w:szCs w:val="28"/>
        </w:rPr>
      </w:pPr>
      <w:r w:rsidRPr="0080059C">
        <w:rPr>
          <w:rFonts w:ascii="Baskerville Old Face" w:hAnsi="Baskerville Old Face"/>
          <w:sz w:val="28"/>
          <w:szCs w:val="28"/>
        </w:rPr>
        <w:t>E assim foi.</w:t>
      </w:r>
    </w:p>
    <w:p w:rsidR="007C5AB1" w:rsidRPr="0080059C" w:rsidRDefault="007C5AB1" w:rsidP="00C11CEF">
      <w:pPr>
        <w:rPr>
          <w:rFonts w:ascii="Baskerville Old Face" w:hAnsi="Baskerville Old Face"/>
          <w:sz w:val="28"/>
          <w:szCs w:val="28"/>
        </w:rPr>
      </w:pPr>
      <w:r w:rsidRPr="0080059C">
        <w:rPr>
          <w:rFonts w:ascii="Baskerville Old Face" w:hAnsi="Baskerville Old Face"/>
          <w:sz w:val="28"/>
          <w:szCs w:val="28"/>
        </w:rPr>
        <w:t>Com a revolução de 24 de Abril de 1974, tudo isto mudou, o direito a voto passou a ser de todos, tendo em 1975, existido as primeiras eleições livres; deixaram de existirem presos políticos,</w:t>
      </w:r>
      <w:r w:rsidR="00F80A76" w:rsidRPr="0080059C">
        <w:rPr>
          <w:rFonts w:ascii="Baskerville Old Face" w:hAnsi="Baskerville Old Face"/>
          <w:sz w:val="28"/>
          <w:szCs w:val="28"/>
        </w:rPr>
        <w:t xml:space="preserve"> abriu-se o</w:t>
      </w:r>
      <w:r w:rsidRPr="0080059C">
        <w:rPr>
          <w:rFonts w:ascii="Baskerville Old Face" w:hAnsi="Baskerville Old Face"/>
          <w:sz w:val="28"/>
          <w:szCs w:val="28"/>
        </w:rPr>
        <w:t xml:space="preserve"> trabalho para as mulheres, tendo estas, passado a serem donas de casa, mães</w:t>
      </w:r>
      <w:r w:rsidR="00F80A76" w:rsidRPr="0080059C">
        <w:rPr>
          <w:rFonts w:ascii="Baskerville Old Face" w:hAnsi="Baskerville Old Face"/>
          <w:sz w:val="28"/>
          <w:szCs w:val="28"/>
        </w:rPr>
        <w:t>, e trabalhadoras; enquanto os seus esposos se encontravam em Angola na guerra.</w:t>
      </w:r>
    </w:p>
    <w:p w:rsidR="00F80A76" w:rsidRDefault="00F80A76" w:rsidP="00C11CEF">
      <w:pPr>
        <w:rPr>
          <w:rFonts w:ascii="Baskerville Old Face" w:hAnsi="Baskerville Old Face"/>
          <w:sz w:val="28"/>
          <w:szCs w:val="28"/>
        </w:rPr>
      </w:pPr>
      <w:r w:rsidRPr="0080059C">
        <w:rPr>
          <w:rFonts w:ascii="Baskerville Old Face" w:hAnsi="Baskerville Old Face"/>
          <w:sz w:val="28"/>
          <w:szCs w:val="28"/>
        </w:rPr>
        <w:t>O início da democracia em Portugal trouxe melhorias significativas, tais como as mulheres poderem entrar em qualquer tipo de profissão, como a profissão de Polícia, coisa que antigamente não acontecia, e era muito mal encarada pelos homens.</w:t>
      </w:r>
    </w:p>
    <w:p w:rsidR="00305BC0" w:rsidRDefault="00DD78D5" w:rsidP="00C11CEF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Outra grande diferença pós 25 de Abril foi a liberdade de opinião e expressão, tornou-se possível a constituição de partidos e associações, e os portugueses passaram a ter </w:t>
      </w:r>
      <w:r w:rsidRPr="00DD78D5">
        <w:rPr>
          <w:rFonts w:ascii="Baskerville Old Face" w:hAnsi="Baskerville Old Face"/>
          <w:sz w:val="28"/>
          <w:szCs w:val="28"/>
        </w:rPr>
        <w:t>os seus direitos económicos, jurídicos e sociais</w:t>
      </w:r>
      <w:r>
        <w:rPr>
          <w:rFonts w:ascii="Baskerville Old Face" w:hAnsi="Baskerville Old Face"/>
          <w:sz w:val="28"/>
          <w:szCs w:val="28"/>
        </w:rPr>
        <w:t xml:space="preserve"> garantidos.</w:t>
      </w:r>
    </w:p>
    <w:p w:rsidR="00DD78D5" w:rsidRDefault="00DD78D5" w:rsidP="00C11CEF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lastRenderedPageBreak/>
        <w:t>Resta apenas saber se hoje em dia pessoas como eu; da mesma faixa etária ou até mais novas; que nunca passaram pela experiência de verem os seus direitos privados, sabem usufruir em pleno da palavra Liberdade.</w:t>
      </w:r>
    </w:p>
    <w:p w:rsidR="00116C31" w:rsidRDefault="00116C31" w:rsidP="00C11CEF">
      <w:pPr>
        <w:rPr>
          <w:rFonts w:ascii="Baskerville Old Face" w:hAnsi="Baskerville Old Face"/>
          <w:sz w:val="28"/>
          <w:szCs w:val="28"/>
        </w:rPr>
      </w:pPr>
    </w:p>
    <w:p w:rsidR="00116C31" w:rsidRDefault="00116C31" w:rsidP="00116C31">
      <w:pPr>
        <w:jc w:val="center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noProof/>
          <w:sz w:val="28"/>
          <w:szCs w:val="28"/>
          <w:lang w:eastAsia="pt-PT"/>
        </w:rPr>
        <w:drawing>
          <wp:inline distT="0" distB="0" distL="0" distR="0">
            <wp:extent cx="1857375" cy="2531337"/>
            <wp:effectExtent l="19050" t="0" r="9525" b="0"/>
            <wp:docPr id="4" name="Imagem 3" descr="25 de abril seculo ilustrado [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 de abril seculo ilustrado []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2531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6C31" w:rsidRPr="00116C31" w:rsidRDefault="00116C31" w:rsidP="00116C31">
      <w:pPr>
        <w:jc w:val="center"/>
        <w:rPr>
          <w:rFonts w:ascii="Baskerville Old Face" w:hAnsi="Baskerville Old Face"/>
          <w:b/>
          <w:i/>
        </w:rPr>
      </w:pPr>
      <w:r w:rsidRPr="00116C31">
        <w:rPr>
          <w:rFonts w:ascii="Baskerville Old Face" w:hAnsi="Baskerville Old Face"/>
          <w:b/>
          <w:i/>
        </w:rPr>
        <w:t>Figura 2 – Um jornal informativo da Época</w:t>
      </w:r>
    </w:p>
    <w:p w:rsidR="00116C31" w:rsidRDefault="00116C31" w:rsidP="00116C31">
      <w:pPr>
        <w:jc w:val="center"/>
        <w:rPr>
          <w:rFonts w:ascii="Baskerville Old Face" w:hAnsi="Baskerville Old Face"/>
          <w:sz w:val="28"/>
          <w:szCs w:val="28"/>
        </w:rPr>
      </w:pPr>
    </w:p>
    <w:p w:rsidR="00116C31" w:rsidRDefault="00116C31" w:rsidP="00116C31">
      <w:pPr>
        <w:jc w:val="center"/>
        <w:rPr>
          <w:rFonts w:ascii="Baskerville Old Face" w:hAnsi="Baskerville Old Face"/>
          <w:sz w:val="28"/>
          <w:szCs w:val="28"/>
        </w:rPr>
      </w:pPr>
    </w:p>
    <w:p w:rsidR="00DD78D5" w:rsidRDefault="00F36FCE" w:rsidP="00C11CEF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Algum vocabulário interessante que retirei através de pesquisa:</w:t>
      </w:r>
    </w:p>
    <w:p w:rsidR="00F36FCE" w:rsidRDefault="00F36FCE" w:rsidP="00C11CEF">
      <w:pPr>
        <w:rPr>
          <w:rFonts w:ascii="Baskerville Old Face" w:hAnsi="Baskerville Old Face"/>
          <w:sz w:val="28"/>
          <w:szCs w:val="28"/>
        </w:rPr>
      </w:pPr>
    </w:p>
    <w:p w:rsidR="00F36FCE" w:rsidRDefault="00F36FCE" w:rsidP="00F36FCE">
      <w:pPr>
        <w:jc w:val="center"/>
        <w:rPr>
          <w:rFonts w:ascii="Baskerville Old Face" w:hAnsi="Baskerville Old Face"/>
          <w:b/>
          <w:i/>
          <w:sz w:val="28"/>
          <w:szCs w:val="28"/>
        </w:rPr>
      </w:pPr>
      <w:r w:rsidRPr="00F36FCE">
        <w:rPr>
          <w:rFonts w:ascii="Baskerville Old Face" w:hAnsi="Baskerville Old Face"/>
          <w:b/>
          <w:i/>
          <w:sz w:val="28"/>
          <w:szCs w:val="28"/>
          <w:u w:val="single"/>
        </w:rPr>
        <w:t>Ditadura:</w:t>
      </w:r>
    </w:p>
    <w:p w:rsidR="00F36FCE" w:rsidRPr="00F36FCE" w:rsidRDefault="00F36FCE" w:rsidP="00F36FCE">
      <w:pPr>
        <w:rPr>
          <w:rFonts w:ascii="Baskerville Old Face" w:hAnsi="Baskerville Old Face"/>
          <w:b/>
          <w:i/>
          <w:sz w:val="28"/>
          <w:szCs w:val="28"/>
        </w:rPr>
      </w:pPr>
      <w:r w:rsidRPr="00F36FCE">
        <w:rPr>
          <w:rFonts w:ascii="Baskerville Old Face" w:hAnsi="Baskerville Old Face"/>
          <w:sz w:val="28"/>
          <w:szCs w:val="28"/>
        </w:rPr>
        <w:t xml:space="preserve">Sistema político em que </w:t>
      </w:r>
      <w:r>
        <w:rPr>
          <w:rFonts w:ascii="Baskerville Old Face" w:hAnsi="Baskerville Old Face"/>
          <w:sz w:val="28"/>
          <w:szCs w:val="28"/>
        </w:rPr>
        <w:t>todos os poder</w:t>
      </w:r>
      <w:r w:rsidRPr="00F36FCE">
        <w:rPr>
          <w:rFonts w:ascii="Baskerville Old Face" w:hAnsi="Baskerville Old Face"/>
          <w:sz w:val="28"/>
          <w:szCs w:val="28"/>
        </w:rPr>
        <w:t>es d</w:t>
      </w:r>
      <w:r>
        <w:rPr>
          <w:rFonts w:ascii="Baskerville Old Face" w:hAnsi="Baskerville Old Face"/>
          <w:sz w:val="28"/>
          <w:szCs w:val="28"/>
        </w:rPr>
        <w:t xml:space="preserve">o Estado estão concentrados num </w:t>
      </w:r>
      <w:r w:rsidRPr="00F36FCE">
        <w:rPr>
          <w:rFonts w:ascii="Baskerville Old Face" w:hAnsi="Baskerville Old Face"/>
          <w:sz w:val="28"/>
          <w:szCs w:val="28"/>
        </w:rPr>
        <w:t>só indivíduo ou num partido único.</w:t>
      </w:r>
    </w:p>
    <w:p w:rsidR="00F36FCE" w:rsidRDefault="00F36FCE" w:rsidP="00F36FCE">
      <w:pPr>
        <w:jc w:val="center"/>
        <w:rPr>
          <w:rFonts w:ascii="Baskerville Old Face" w:hAnsi="Baskerville Old Face"/>
          <w:b/>
          <w:i/>
          <w:sz w:val="28"/>
          <w:szCs w:val="28"/>
          <w:u w:val="single"/>
        </w:rPr>
      </w:pPr>
      <w:r w:rsidRPr="00F36FCE">
        <w:rPr>
          <w:rFonts w:ascii="Baskerville Old Face" w:hAnsi="Baskerville Old Face"/>
          <w:b/>
          <w:i/>
          <w:sz w:val="28"/>
          <w:szCs w:val="28"/>
          <w:u w:val="single"/>
        </w:rPr>
        <w:t>Democracia:</w:t>
      </w:r>
    </w:p>
    <w:p w:rsidR="00F36FCE" w:rsidRPr="00F36FCE" w:rsidRDefault="00F36FCE" w:rsidP="00F36FCE">
      <w:pPr>
        <w:rPr>
          <w:rFonts w:ascii="Baskerville Old Face" w:hAnsi="Baskerville Old Face"/>
          <w:b/>
          <w:i/>
          <w:sz w:val="28"/>
          <w:szCs w:val="28"/>
        </w:rPr>
      </w:pPr>
      <w:r>
        <w:rPr>
          <w:rFonts w:ascii="Baskerville Old Face" w:hAnsi="Baskerville Old Face"/>
          <w:b/>
          <w:i/>
          <w:sz w:val="28"/>
          <w:szCs w:val="28"/>
        </w:rPr>
        <w:t xml:space="preserve"> </w:t>
      </w:r>
      <w:r w:rsidRPr="00F36FCE">
        <w:rPr>
          <w:rFonts w:ascii="Baskerville Old Face" w:hAnsi="Baskerville Old Face"/>
          <w:sz w:val="28"/>
          <w:szCs w:val="28"/>
        </w:rPr>
        <w:t>Sistema político em que a autoridade nasce do povo.</w:t>
      </w:r>
    </w:p>
    <w:p w:rsidR="00F36FCE" w:rsidRDefault="00F36FCE" w:rsidP="00F36FCE">
      <w:pPr>
        <w:jc w:val="center"/>
        <w:rPr>
          <w:rFonts w:ascii="Baskerville Old Face" w:hAnsi="Baskerville Old Face"/>
          <w:b/>
          <w:i/>
          <w:sz w:val="28"/>
          <w:szCs w:val="28"/>
        </w:rPr>
      </w:pPr>
      <w:r w:rsidRPr="00F36FCE">
        <w:rPr>
          <w:rFonts w:ascii="Baskerville Old Face" w:hAnsi="Baskerville Old Face"/>
          <w:b/>
          <w:i/>
          <w:sz w:val="28"/>
          <w:szCs w:val="28"/>
          <w:u w:val="single"/>
        </w:rPr>
        <w:t>Censura:</w:t>
      </w:r>
    </w:p>
    <w:p w:rsidR="00F36FCE" w:rsidRPr="00F36FCE" w:rsidRDefault="00F36FCE" w:rsidP="00F36FCE">
      <w:pPr>
        <w:rPr>
          <w:rFonts w:ascii="Baskerville Old Face" w:hAnsi="Baskerville Old Face"/>
          <w:b/>
          <w:i/>
          <w:sz w:val="28"/>
          <w:szCs w:val="28"/>
        </w:rPr>
      </w:pPr>
      <w:r w:rsidRPr="00F36FCE">
        <w:rPr>
          <w:rFonts w:ascii="Baskerville Old Face" w:hAnsi="Baskerville Old Face"/>
          <w:sz w:val="28"/>
          <w:szCs w:val="28"/>
        </w:rPr>
        <w:t>Poder do Estado de proibir ou restringir a livre expressão do pensamento,</w:t>
      </w:r>
      <w:r>
        <w:rPr>
          <w:rFonts w:ascii="Baskerville Old Face" w:hAnsi="Baskerville Old Face"/>
          <w:sz w:val="28"/>
          <w:szCs w:val="28"/>
        </w:rPr>
        <w:t xml:space="preserve"> </w:t>
      </w:r>
      <w:r w:rsidRPr="00F36FCE">
        <w:rPr>
          <w:rFonts w:ascii="Baskerville Old Face" w:hAnsi="Baskerville Old Face"/>
          <w:sz w:val="28"/>
          <w:szCs w:val="28"/>
        </w:rPr>
        <w:t>oralmente ou por escrito.</w:t>
      </w:r>
    </w:p>
    <w:p w:rsidR="00116C31" w:rsidRDefault="00116C31" w:rsidP="00F36FCE">
      <w:pPr>
        <w:jc w:val="center"/>
        <w:rPr>
          <w:rFonts w:ascii="Baskerville Old Face" w:hAnsi="Baskerville Old Face"/>
          <w:b/>
          <w:i/>
          <w:sz w:val="28"/>
          <w:szCs w:val="28"/>
          <w:u w:val="single"/>
        </w:rPr>
      </w:pPr>
    </w:p>
    <w:p w:rsidR="00116C31" w:rsidRDefault="00116C31" w:rsidP="00F36FCE">
      <w:pPr>
        <w:jc w:val="center"/>
        <w:rPr>
          <w:rFonts w:ascii="Baskerville Old Face" w:hAnsi="Baskerville Old Face"/>
          <w:b/>
          <w:i/>
          <w:sz w:val="28"/>
          <w:szCs w:val="28"/>
          <w:u w:val="single"/>
        </w:rPr>
      </w:pPr>
    </w:p>
    <w:p w:rsidR="00F36FCE" w:rsidRDefault="00F36FCE" w:rsidP="00F36FCE">
      <w:pPr>
        <w:jc w:val="center"/>
        <w:rPr>
          <w:rFonts w:ascii="Baskerville Old Face" w:hAnsi="Baskerville Old Face"/>
          <w:b/>
          <w:i/>
          <w:sz w:val="28"/>
          <w:szCs w:val="28"/>
          <w:u w:val="single"/>
        </w:rPr>
      </w:pPr>
      <w:r w:rsidRPr="00F36FCE">
        <w:rPr>
          <w:rFonts w:ascii="Baskerville Old Face" w:hAnsi="Baskerville Old Face"/>
          <w:b/>
          <w:i/>
          <w:sz w:val="28"/>
          <w:szCs w:val="28"/>
          <w:u w:val="single"/>
        </w:rPr>
        <w:t>PIDE:</w:t>
      </w:r>
    </w:p>
    <w:p w:rsidR="00F36FCE" w:rsidRDefault="00F36FCE" w:rsidP="00F36FCE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b/>
          <w:i/>
          <w:sz w:val="28"/>
          <w:szCs w:val="28"/>
        </w:rPr>
        <w:t xml:space="preserve"> </w:t>
      </w:r>
      <w:r w:rsidRPr="00F36FCE">
        <w:rPr>
          <w:rFonts w:ascii="Baskerville Old Face" w:hAnsi="Baskerville Old Face"/>
          <w:sz w:val="28"/>
          <w:szCs w:val="28"/>
        </w:rPr>
        <w:t>A Polícia Internacional de Defesa do Estado tinha como missão controlar os</w:t>
      </w:r>
      <w:r>
        <w:rPr>
          <w:rFonts w:ascii="Baskerville Old Face" w:hAnsi="Baskerville Old Face"/>
          <w:b/>
          <w:i/>
          <w:sz w:val="28"/>
          <w:szCs w:val="28"/>
        </w:rPr>
        <w:t xml:space="preserve"> </w:t>
      </w:r>
      <w:r w:rsidRPr="00F36FCE">
        <w:rPr>
          <w:rFonts w:ascii="Baskerville Old Face" w:hAnsi="Baskerville Old Face"/>
          <w:sz w:val="28"/>
          <w:szCs w:val="28"/>
        </w:rPr>
        <w:t>cidadão. Recorria frequentemente à violência, à tortura e mesmo ao</w:t>
      </w:r>
      <w:r>
        <w:rPr>
          <w:rFonts w:ascii="Baskerville Old Face" w:hAnsi="Baskerville Old Face"/>
          <w:b/>
          <w:i/>
          <w:sz w:val="28"/>
          <w:szCs w:val="28"/>
        </w:rPr>
        <w:t xml:space="preserve"> </w:t>
      </w:r>
      <w:r w:rsidRPr="00F36FCE">
        <w:rPr>
          <w:rFonts w:ascii="Baskerville Old Face" w:hAnsi="Baskerville Old Face"/>
          <w:sz w:val="28"/>
          <w:szCs w:val="28"/>
        </w:rPr>
        <w:t>assassinato para atingir os seus objectivos.</w:t>
      </w:r>
    </w:p>
    <w:p w:rsidR="00EE4076" w:rsidRPr="00F36FCE" w:rsidRDefault="00EE4076" w:rsidP="00F36FCE">
      <w:pPr>
        <w:rPr>
          <w:rFonts w:ascii="Baskerville Old Face" w:hAnsi="Baskerville Old Face"/>
          <w:b/>
          <w:i/>
          <w:sz w:val="28"/>
          <w:szCs w:val="28"/>
        </w:rPr>
      </w:pPr>
    </w:p>
    <w:p w:rsidR="00F36FCE" w:rsidRPr="00F36FCE" w:rsidRDefault="00F36FCE" w:rsidP="00F36FCE">
      <w:pPr>
        <w:jc w:val="center"/>
        <w:rPr>
          <w:rFonts w:ascii="Baskerville Old Face" w:hAnsi="Baskerville Old Face"/>
          <w:b/>
          <w:i/>
          <w:sz w:val="28"/>
          <w:szCs w:val="28"/>
          <w:u w:val="single"/>
        </w:rPr>
      </w:pPr>
      <w:r w:rsidRPr="00F36FCE">
        <w:rPr>
          <w:rFonts w:ascii="Baskerville Old Face" w:hAnsi="Baskerville Old Face"/>
          <w:b/>
          <w:i/>
          <w:sz w:val="28"/>
          <w:szCs w:val="28"/>
          <w:u w:val="single"/>
        </w:rPr>
        <w:t>Movimento das Forças Armadas:</w:t>
      </w:r>
    </w:p>
    <w:p w:rsidR="00F36FCE" w:rsidRPr="00F36FCE" w:rsidRDefault="00F36FCE" w:rsidP="00F36FCE">
      <w:pPr>
        <w:rPr>
          <w:rFonts w:ascii="Baskerville Old Face" w:hAnsi="Baskerville Old Face"/>
          <w:b/>
          <w:i/>
          <w:sz w:val="28"/>
          <w:szCs w:val="28"/>
        </w:rPr>
      </w:pPr>
      <w:r w:rsidRPr="00F36FCE">
        <w:rPr>
          <w:rFonts w:ascii="Baskerville Old Face" w:hAnsi="Baskerville Old Face"/>
          <w:sz w:val="28"/>
          <w:szCs w:val="28"/>
        </w:rPr>
        <w:t>Inicialmente chamado "Movimento dos Capitães", o MFA consistiu numa</w:t>
      </w:r>
      <w:r>
        <w:rPr>
          <w:rFonts w:ascii="Baskerville Old Face" w:hAnsi="Baskerville Old Face"/>
          <w:b/>
          <w:i/>
          <w:sz w:val="28"/>
          <w:szCs w:val="28"/>
        </w:rPr>
        <w:t xml:space="preserve"> </w:t>
      </w:r>
      <w:r w:rsidRPr="00F36FCE">
        <w:rPr>
          <w:rFonts w:ascii="Baskerville Old Face" w:hAnsi="Baskerville Old Face"/>
          <w:sz w:val="28"/>
          <w:szCs w:val="28"/>
        </w:rPr>
        <w:t>organização de oficiais responsáveis pelo programa dos 3 Ds (Democratizar,</w:t>
      </w:r>
      <w:r>
        <w:rPr>
          <w:rFonts w:ascii="Baskerville Old Face" w:hAnsi="Baskerville Old Face"/>
          <w:sz w:val="28"/>
          <w:szCs w:val="28"/>
        </w:rPr>
        <w:t xml:space="preserve"> </w:t>
      </w:r>
      <w:r w:rsidRPr="00F36FCE">
        <w:rPr>
          <w:rFonts w:ascii="Baskerville Old Face" w:hAnsi="Baskerville Old Face"/>
          <w:sz w:val="28"/>
          <w:szCs w:val="28"/>
        </w:rPr>
        <w:t>Desenvolver e Descolonizar), pelo fim da ditadura e pela restauração da</w:t>
      </w:r>
      <w:r>
        <w:rPr>
          <w:rFonts w:ascii="Baskerville Old Face" w:hAnsi="Baskerville Old Face"/>
          <w:b/>
          <w:i/>
          <w:sz w:val="28"/>
          <w:szCs w:val="28"/>
        </w:rPr>
        <w:t xml:space="preserve"> </w:t>
      </w:r>
      <w:r w:rsidRPr="00F36FCE">
        <w:rPr>
          <w:rFonts w:ascii="Baskerville Old Face" w:hAnsi="Baskerville Old Face"/>
          <w:sz w:val="28"/>
          <w:szCs w:val="28"/>
        </w:rPr>
        <w:t>democracia em Portugal.</w:t>
      </w:r>
    </w:p>
    <w:p w:rsidR="00F36FCE" w:rsidRDefault="00F36FCE" w:rsidP="00F36FCE">
      <w:pPr>
        <w:jc w:val="center"/>
        <w:rPr>
          <w:rFonts w:ascii="Baskerville Old Face" w:hAnsi="Baskerville Old Face"/>
          <w:b/>
          <w:i/>
          <w:sz w:val="28"/>
          <w:szCs w:val="28"/>
          <w:u w:val="single"/>
        </w:rPr>
      </w:pPr>
    </w:p>
    <w:p w:rsidR="00F36FCE" w:rsidRPr="00F36FCE" w:rsidRDefault="00F36FCE" w:rsidP="00F36FCE">
      <w:pPr>
        <w:jc w:val="center"/>
        <w:rPr>
          <w:rFonts w:ascii="Baskerville Old Face" w:hAnsi="Baskerville Old Face"/>
          <w:b/>
          <w:i/>
          <w:sz w:val="28"/>
          <w:szCs w:val="28"/>
          <w:u w:val="single"/>
        </w:rPr>
      </w:pPr>
      <w:r w:rsidRPr="00F36FCE">
        <w:rPr>
          <w:rFonts w:ascii="Baskerville Old Face" w:hAnsi="Baskerville Old Face"/>
          <w:b/>
          <w:i/>
          <w:sz w:val="28"/>
          <w:szCs w:val="28"/>
          <w:u w:val="single"/>
        </w:rPr>
        <w:t>Revolução dos Cravos:</w:t>
      </w:r>
    </w:p>
    <w:p w:rsidR="00F36FCE" w:rsidRPr="00F36FCE" w:rsidRDefault="00F36FCE" w:rsidP="00F36FCE">
      <w:pPr>
        <w:rPr>
          <w:rFonts w:ascii="Baskerville Old Face" w:hAnsi="Baskerville Old Face"/>
          <w:b/>
          <w:i/>
          <w:sz w:val="28"/>
          <w:szCs w:val="28"/>
        </w:rPr>
      </w:pPr>
      <w:r w:rsidRPr="00F36FCE">
        <w:rPr>
          <w:rFonts w:ascii="Baskerville Old Face" w:hAnsi="Baskerville Old Face"/>
          <w:sz w:val="28"/>
          <w:szCs w:val="28"/>
        </w:rPr>
        <w:t>Nome pelo qual ficou conhecida a Revolução d</w:t>
      </w:r>
      <w:r>
        <w:rPr>
          <w:rFonts w:ascii="Baskerville Old Face" w:hAnsi="Baskerville Old Face"/>
          <w:sz w:val="28"/>
          <w:szCs w:val="28"/>
        </w:rPr>
        <w:t xml:space="preserve">o 25 de Abril. O cravo vermelho </w:t>
      </w:r>
      <w:r w:rsidRPr="00F36FCE">
        <w:rPr>
          <w:rFonts w:ascii="Baskerville Old Face" w:hAnsi="Baskerville Old Face"/>
          <w:sz w:val="28"/>
          <w:szCs w:val="28"/>
        </w:rPr>
        <w:t>é o símbolo desta revolução que praticamente</w:t>
      </w:r>
      <w:r>
        <w:rPr>
          <w:rFonts w:ascii="Baskerville Old Face" w:hAnsi="Baskerville Old Face"/>
          <w:sz w:val="28"/>
          <w:szCs w:val="28"/>
        </w:rPr>
        <w:t xml:space="preserve"> não envolveu violência. O povo </w:t>
      </w:r>
      <w:r w:rsidRPr="00F36FCE">
        <w:rPr>
          <w:rFonts w:ascii="Baskerville Old Face" w:hAnsi="Baskerville Old Face"/>
          <w:sz w:val="28"/>
          <w:szCs w:val="28"/>
        </w:rPr>
        <w:t>tomou a iniciativa de oferecer aos soldados cr</w:t>
      </w:r>
      <w:r>
        <w:rPr>
          <w:rFonts w:ascii="Baskerville Old Face" w:hAnsi="Baskerville Old Face"/>
          <w:sz w:val="28"/>
          <w:szCs w:val="28"/>
        </w:rPr>
        <w:t xml:space="preserve">avos vermelhos que os militares </w:t>
      </w:r>
      <w:r w:rsidRPr="00F36FCE">
        <w:rPr>
          <w:rFonts w:ascii="Baskerville Old Face" w:hAnsi="Baskerville Old Face"/>
          <w:sz w:val="28"/>
          <w:szCs w:val="28"/>
        </w:rPr>
        <w:t>acabariam por colocar nos canos das espingardas.</w:t>
      </w:r>
    </w:p>
    <w:p w:rsidR="00F80A76" w:rsidRPr="00C11CEF" w:rsidRDefault="00F80A76" w:rsidP="00C11CEF">
      <w:pPr>
        <w:rPr>
          <w:rFonts w:ascii="Baskerville Old Face" w:hAnsi="Baskerville Old Face"/>
          <w:sz w:val="24"/>
          <w:szCs w:val="24"/>
        </w:rPr>
      </w:pPr>
    </w:p>
    <w:p w:rsidR="00C11CEF" w:rsidRDefault="00C11CEF" w:rsidP="00C11CEF">
      <w:pPr>
        <w:jc w:val="center"/>
        <w:rPr>
          <w:rFonts w:ascii="Baskerville Old Face" w:hAnsi="Baskerville Old Face"/>
          <w:sz w:val="24"/>
          <w:szCs w:val="24"/>
        </w:rPr>
      </w:pPr>
    </w:p>
    <w:p w:rsidR="00116C31" w:rsidRPr="00C11CEF" w:rsidRDefault="00116C31" w:rsidP="00C11CEF">
      <w:pPr>
        <w:jc w:val="center"/>
        <w:rPr>
          <w:rFonts w:ascii="Baskerville Old Face" w:hAnsi="Baskerville Old Face"/>
          <w:sz w:val="24"/>
          <w:szCs w:val="24"/>
        </w:rPr>
      </w:pPr>
    </w:p>
    <w:p w:rsidR="00116C31" w:rsidRDefault="00116C31" w:rsidP="00116C31">
      <w:pPr>
        <w:pStyle w:val="PargrafodaLista"/>
        <w:ind w:left="1440"/>
        <w:rPr>
          <w:rFonts w:ascii="Baskerville Old Face" w:hAnsi="Baskerville Old Face"/>
          <w:sz w:val="28"/>
          <w:szCs w:val="28"/>
        </w:rPr>
      </w:pPr>
    </w:p>
    <w:p w:rsidR="00116C31" w:rsidRDefault="00116C31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br w:type="page"/>
      </w:r>
    </w:p>
    <w:p w:rsidR="00116C31" w:rsidRDefault="00116C31" w:rsidP="00116C31">
      <w:pPr>
        <w:jc w:val="center"/>
        <w:rPr>
          <w:rFonts w:ascii="Baskerville Old Face" w:hAnsi="Baskerville Old Face"/>
          <w:b/>
          <w:i/>
          <w:sz w:val="32"/>
          <w:szCs w:val="32"/>
          <w:u w:val="single"/>
        </w:rPr>
      </w:pPr>
    </w:p>
    <w:p w:rsidR="00116C31" w:rsidRPr="00645426" w:rsidRDefault="00116C31" w:rsidP="00116C31">
      <w:pPr>
        <w:jc w:val="center"/>
        <w:rPr>
          <w:rFonts w:ascii="Baskerville Old Face" w:hAnsi="Baskerville Old Face"/>
          <w:b/>
          <w:i/>
          <w:sz w:val="32"/>
          <w:szCs w:val="32"/>
          <w:u w:val="single"/>
        </w:rPr>
      </w:pPr>
      <w:r w:rsidRPr="00645426">
        <w:rPr>
          <w:rFonts w:ascii="Baskerville Old Face" w:hAnsi="Baskerville Old Face"/>
          <w:b/>
          <w:i/>
          <w:sz w:val="32"/>
          <w:szCs w:val="32"/>
          <w:u w:val="single"/>
        </w:rPr>
        <w:t>Registo da Web</w:t>
      </w:r>
    </w:p>
    <w:p w:rsidR="00116C31" w:rsidRDefault="00116C31" w:rsidP="00116C31">
      <w:pPr>
        <w:rPr>
          <w:rFonts w:ascii="Baskerville Old Face" w:hAnsi="Baskerville Old Face"/>
          <w:sz w:val="28"/>
          <w:szCs w:val="28"/>
        </w:rPr>
      </w:pPr>
    </w:p>
    <w:p w:rsidR="00116C31" w:rsidRDefault="00356D34" w:rsidP="00116C31">
      <w:pPr>
        <w:pStyle w:val="PargrafodaLista"/>
        <w:numPr>
          <w:ilvl w:val="0"/>
          <w:numId w:val="3"/>
        </w:numPr>
        <w:rPr>
          <w:rFonts w:ascii="Baskerville Old Face" w:hAnsi="Baskerville Old Face"/>
          <w:sz w:val="28"/>
          <w:szCs w:val="28"/>
        </w:rPr>
      </w:pPr>
      <w:hyperlink r:id="rId13" w:history="1">
        <w:r w:rsidR="00116C31" w:rsidRPr="009F57E7">
          <w:rPr>
            <w:rStyle w:val="Hiperligao"/>
            <w:rFonts w:ascii="Baskerville Old Face" w:hAnsi="Baskerville Old Face"/>
            <w:sz w:val="28"/>
            <w:szCs w:val="28"/>
          </w:rPr>
          <w:t>http://libertario08.wordpress.com/2009/04/25/25-de-abril-sempre/</w:t>
        </w:r>
      </w:hyperlink>
    </w:p>
    <w:p w:rsidR="00116C31" w:rsidRDefault="00356D34" w:rsidP="00116C31">
      <w:pPr>
        <w:pStyle w:val="PargrafodaLista"/>
        <w:numPr>
          <w:ilvl w:val="0"/>
          <w:numId w:val="3"/>
        </w:numPr>
        <w:rPr>
          <w:rFonts w:ascii="Baskerville Old Face" w:hAnsi="Baskerville Old Face"/>
          <w:sz w:val="28"/>
          <w:szCs w:val="28"/>
        </w:rPr>
      </w:pPr>
      <w:hyperlink r:id="rId14" w:history="1">
        <w:r w:rsidR="00116C31" w:rsidRPr="009F57E7">
          <w:rPr>
            <w:rStyle w:val="Hiperligao"/>
            <w:rFonts w:ascii="Baskerville Old Face" w:hAnsi="Baskerville Old Face"/>
            <w:sz w:val="28"/>
            <w:szCs w:val="28"/>
          </w:rPr>
          <w:t>http://agitacao.files.wordpress.com/2009/04/olibertario_25abril09.pdf</w:t>
        </w:r>
      </w:hyperlink>
    </w:p>
    <w:p w:rsidR="00116C31" w:rsidRDefault="00356D34" w:rsidP="00116C31">
      <w:pPr>
        <w:pStyle w:val="PargrafodaLista"/>
        <w:numPr>
          <w:ilvl w:val="0"/>
          <w:numId w:val="3"/>
        </w:numPr>
        <w:rPr>
          <w:rFonts w:ascii="Baskerville Old Face" w:hAnsi="Baskerville Old Face"/>
          <w:sz w:val="28"/>
          <w:szCs w:val="28"/>
        </w:rPr>
      </w:pPr>
      <w:hyperlink r:id="rId15" w:history="1">
        <w:r w:rsidR="00116C31" w:rsidRPr="009F57E7">
          <w:rPr>
            <w:rStyle w:val="Hiperligao"/>
            <w:rFonts w:ascii="Baskerville Old Face" w:hAnsi="Baskerville Old Face"/>
            <w:sz w:val="28"/>
            <w:szCs w:val="28"/>
          </w:rPr>
          <w:t>http://www.eb1-castelo-viegas-n1.rcts.pt/portfolio/25abril.pdf</w:t>
        </w:r>
      </w:hyperlink>
    </w:p>
    <w:p w:rsidR="00116C31" w:rsidRDefault="00356D34" w:rsidP="00116C31">
      <w:pPr>
        <w:pStyle w:val="PargrafodaLista"/>
        <w:numPr>
          <w:ilvl w:val="0"/>
          <w:numId w:val="3"/>
        </w:numPr>
        <w:rPr>
          <w:rFonts w:ascii="Baskerville Old Face" w:hAnsi="Baskerville Old Face"/>
          <w:sz w:val="28"/>
          <w:szCs w:val="28"/>
        </w:rPr>
      </w:pPr>
      <w:hyperlink r:id="rId16" w:history="1">
        <w:r w:rsidR="00116C31" w:rsidRPr="009F57E7">
          <w:rPr>
            <w:rStyle w:val="Hiperligao"/>
            <w:rFonts w:ascii="Baskerville Old Face" w:hAnsi="Baskerville Old Face"/>
            <w:sz w:val="28"/>
            <w:szCs w:val="28"/>
          </w:rPr>
          <w:t>http://pimentanegra.blogspot.com/2008_04_01_archive.html</w:t>
        </w:r>
      </w:hyperlink>
    </w:p>
    <w:p w:rsidR="00645426" w:rsidRPr="00645426" w:rsidRDefault="00645426" w:rsidP="00116C31">
      <w:pPr>
        <w:pStyle w:val="PargrafodaLista"/>
        <w:ind w:left="1440"/>
        <w:rPr>
          <w:rFonts w:ascii="Baskerville Old Face" w:hAnsi="Baskerville Old Face"/>
          <w:sz w:val="28"/>
          <w:szCs w:val="28"/>
        </w:rPr>
      </w:pPr>
    </w:p>
    <w:sectPr w:rsidR="00645426" w:rsidRPr="00645426" w:rsidSect="00116C31">
      <w:headerReference w:type="default" r:id="rId17"/>
      <w:footerReference w:type="default" r:id="rId18"/>
      <w:pgSz w:w="11906" w:h="16838"/>
      <w:pgMar w:top="1417" w:right="1416" w:bottom="1701" w:left="1701" w:header="14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8DB" w:rsidRDefault="007A58DB" w:rsidP="00DD78D5">
      <w:pPr>
        <w:spacing w:after="0" w:line="240" w:lineRule="auto"/>
      </w:pPr>
      <w:r>
        <w:separator/>
      </w:r>
    </w:p>
  </w:endnote>
  <w:endnote w:type="continuationSeparator" w:id="1">
    <w:p w:rsidR="007A58DB" w:rsidRDefault="007A58DB" w:rsidP="00DD7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FCE" w:rsidRDefault="00356D34" w:rsidP="00242C65">
    <w:pPr>
      <w:pStyle w:val="Rodap"/>
      <w:jc w:val="center"/>
    </w:pPr>
    <w:r w:rsidRPr="00356D34">
      <w:rPr>
        <w:rFonts w:asciiTheme="majorHAnsi" w:hAnsiTheme="majorHAnsi"/>
        <w:noProof/>
        <w:sz w:val="28"/>
        <w:szCs w:val="28"/>
        <w:lang w:eastAsia="zh-TW"/>
      </w:rPr>
      <w:pict>
        <v:shapetype id="_x0000_t98" coordsize="21600,21600" o:spt="98" adj="2700" path="m0@5qy@2@1l@0@1@0@2qy@7,,21600@2l21600@9qy@7@10l@1@10@1@11qy@2,21600,0@11xem0@5nfqy@2@6@1@5@3@4@2@5l@2@6em@1@5nfl@1@10em21600@2nfqy@7@1l@0@1em@0@2nfqy@8@3@7@2l@7@1e">
          <v:formulas>
            <v:f eqn="sum width 0 #0"/>
            <v:f eqn="val #0"/>
            <v:f eqn="prod @1 1 2"/>
            <v:f eqn="prod @1 3 4"/>
            <v:f eqn="prod @1 5 4"/>
            <v:f eqn="prod @1 3 2"/>
            <v:f eqn="prod @1 2 1"/>
            <v:f eqn="sum width 0 @2"/>
            <v:f eqn="sum width 0 @3"/>
            <v:f eqn="sum height 0 @5"/>
            <v:f eqn="sum height 0 @1"/>
            <v:f eqn="sum height 0 @2"/>
            <v:f eqn="val width"/>
            <v:f eqn="prod width 1 2"/>
            <v:f eqn="prod height 1 2"/>
          </v:formulas>
          <v:path o:extrusionok="f" limo="10800,10800" o:connecttype="custom" o:connectlocs="@13,@1;0,@14;@13,@10;@12,@14" o:connectangles="270,180,90,0" textboxrect="@1,@1,@7,@10"/>
          <v:handles>
            <v:h position="#0,topLeft" xrange="0,5400"/>
          </v:handles>
          <o:complex v:ext="view"/>
        </v:shapetype>
        <v:shape id="_x0000_s4097" type="#_x0000_t98" style="position:absolute;left:0;text-align:left;margin-left:175.55pt;margin-top:10.4pt;width:33.4pt;height:26.85pt;rotation:360;z-index:251660288;mso-position-horizontal-relative:margin;mso-position-vertical-relative:bottom-margin-area" adj="5400" fillcolor="white [3201]" strokecolor="#d99594 [1941]" strokeweight="1pt">
          <v:fill color2="#e5b8b7 [1301]" focusposition="1" focussize="" focus="100%" type="gradient"/>
          <v:shadow on="t" type="perspective" color="#622423 [1605]" opacity=".5" offset="1pt" offset2="-3pt"/>
          <v:textbox style="mso-next-textbox:#_x0000_s4097">
            <w:txbxContent>
              <w:p w:rsidR="00DD78D5" w:rsidRDefault="00356D34">
                <w:pPr>
                  <w:jc w:val="center"/>
                  <w:rPr>
                    <w:color w:val="808080" w:themeColor="text1" w:themeTint="7F"/>
                  </w:rPr>
                </w:pPr>
                <w:fldSimple w:instr=" PAGE    \* MERGEFORMAT ">
                  <w:r w:rsidR="00696FDC" w:rsidRPr="00696FDC">
                    <w:rPr>
                      <w:noProof/>
                      <w:color w:val="808080" w:themeColor="text1" w:themeTint="7F"/>
                    </w:rPr>
                    <w:t>2</w:t>
                  </w:r>
                </w:fldSimple>
              </w:p>
            </w:txbxContent>
          </v:textbox>
          <w10:wrap anchorx="margin" anchory="page"/>
        </v:shape>
      </w:pict>
    </w:r>
    <w:r w:rsidR="0059333D">
      <w:t>Ana Lopes | Mira de Aire</w:t>
    </w:r>
    <w:r w:rsidR="00242C65">
      <w:t xml:space="preserve"> | Curso</w:t>
    </w:r>
    <w:r w:rsidR="0059333D">
      <w:t xml:space="preserve"> Técnico de Informática</w:t>
    </w:r>
    <w:r w:rsidR="00242C65">
      <w:t xml:space="preserve"> |</w:t>
    </w:r>
    <w:r w:rsidR="0059333D">
      <w:t>11 de Novembro de 2009</w:t>
    </w:r>
  </w:p>
  <w:p w:rsidR="00F36FCE" w:rsidRDefault="00F36FCE" w:rsidP="00F36FCE">
    <w:pPr>
      <w:pStyle w:val="Rodap"/>
      <w:tabs>
        <w:tab w:val="clear" w:pos="4252"/>
        <w:tab w:val="clear" w:pos="8504"/>
        <w:tab w:val="left" w:pos="6540"/>
      </w:tabs>
    </w:pPr>
  </w:p>
  <w:p w:rsidR="00DD78D5" w:rsidRDefault="00F36FCE" w:rsidP="00F36FCE">
    <w:pPr>
      <w:pStyle w:val="Rodap"/>
      <w:tabs>
        <w:tab w:val="clear" w:pos="8504"/>
        <w:tab w:val="right" w:pos="8364"/>
      </w:tabs>
      <w:jc w:val="right"/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8DB" w:rsidRDefault="007A58DB" w:rsidP="00DD78D5">
      <w:pPr>
        <w:spacing w:after="0" w:line="240" w:lineRule="auto"/>
      </w:pPr>
      <w:r>
        <w:separator/>
      </w:r>
    </w:p>
  </w:footnote>
  <w:footnote w:type="continuationSeparator" w:id="1">
    <w:p w:rsidR="007A58DB" w:rsidRDefault="007A58DB" w:rsidP="00DD7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8D5" w:rsidRDefault="00DD78D5" w:rsidP="0059333D">
    <w:pPr>
      <w:rPr>
        <w:rFonts w:ascii="Britannic Bold" w:hAnsi="Britannic Bold"/>
        <w:color w:val="76923C" w:themeColor="accent3" w:themeShade="BF"/>
        <w:sz w:val="40"/>
        <w:szCs w:val="40"/>
        <w:u w:val="single"/>
      </w:rPr>
    </w:pPr>
  </w:p>
  <w:p w:rsidR="00DD78D5" w:rsidRPr="00EE4076" w:rsidRDefault="00DD78D5" w:rsidP="00DD78D5">
    <w:pPr>
      <w:jc w:val="center"/>
      <w:rPr>
        <w:rFonts w:ascii="Britannic Bold" w:hAnsi="Britannic Bold"/>
        <w:color w:val="632423" w:themeColor="accent2" w:themeShade="80"/>
        <w:sz w:val="40"/>
        <w:szCs w:val="40"/>
        <w:u w:val="single"/>
      </w:rPr>
    </w:pPr>
    <w:r w:rsidRPr="00EE4076">
      <w:rPr>
        <w:rFonts w:ascii="Britannic Bold" w:hAnsi="Britannic Bold"/>
        <w:color w:val="632423" w:themeColor="accent2" w:themeShade="80"/>
        <w:sz w:val="40"/>
        <w:szCs w:val="40"/>
        <w:u w:val="single"/>
      </w:rPr>
      <w:t>O Antes e Depois do 25 de Abril de 1974</w:t>
    </w:r>
  </w:p>
  <w:p w:rsidR="00DD78D5" w:rsidRDefault="00DD78D5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B463B"/>
    <w:multiLevelType w:val="hybridMultilevel"/>
    <w:tmpl w:val="209AFB1A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43058F"/>
    <w:multiLevelType w:val="hybridMultilevel"/>
    <w:tmpl w:val="DE1A2D24"/>
    <w:lvl w:ilvl="0" w:tplc="46DCBBAC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76923C" w:themeColor="accent3" w:themeShade="BF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9E92BB4"/>
    <w:multiLevelType w:val="hybridMultilevel"/>
    <w:tmpl w:val="780A9E8E"/>
    <w:lvl w:ilvl="0" w:tplc="1506E04A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color w:val="632423" w:themeColor="accent2" w:themeShade="80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isplayBackgroundShape/>
  <w:documentProtection w:edit="readOnly" w:formatting="1" w:enforcement="1" w:cryptProviderType="rsaFull" w:cryptAlgorithmClass="hash" w:cryptAlgorithmType="typeAny" w:cryptAlgorithmSid="4" w:cryptSpinCount="50000" w:hash="ecBhfrtrHNc6/6Z0TjZ1o7snKXA=" w:salt="vypHvhckcgPF1//ydd8rGg=="/>
  <w:defaultTabStop w:val="708"/>
  <w:hyphenationZone w:val="425"/>
  <w:characterSpacingControl w:val="doNotCompress"/>
  <w:hdrShapeDefaults>
    <o:shapedefaults v:ext="edit" spidmax="7170">
      <o:colormenu v:ext="edit" fillcolor="none [3214]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11CEF"/>
    <w:rsid w:val="00116C31"/>
    <w:rsid w:val="001658A1"/>
    <w:rsid w:val="00242C65"/>
    <w:rsid w:val="00305BC0"/>
    <w:rsid w:val="00356D34"/>
    <w:rsid w:val="00546879"/>
    <w:rsid w:val="0059333D"/>
    <w:rsid w:val="00645426"/>
    <w:rsid w:val="00696FDC"/>
    <w:rsid w:val="00697962"/>
    <w:rsid w:val="006B235A"/>
    <w:rsid w:val="007A58DB"/>
    <w:rsid w:val="007C5AB1"/>
    <w:rsid w:val="0080059C"/>
    <w:rsid w:val="00B14375"/>
    <w:rsid w:val="00B676F6"/>
    <w:rsid w:val="00BB3484"/>
    <w:rsid w:val="00C11CEF"/>
    <w:rsid w:val="00CC5AFB"/>
    <w:rsid w:val="00DC6FEC"/>
    <w:rsid w:val="00DD78D5"/>
    <w:rsid w:val="00EE4076"/>
    <w:rsid w:val="00F36FCE"/>
    <w:rsid w:val="00F80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321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48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C11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11CE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C11CEF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546879"/>
    <w:rPr>
      <w:color w:val="0000FF"/>
      <w:u w:val="single"/>
    </w:rPr>
  </w:style>
  <w:style w:type="paragraph" w:styleId="Cabealho">
    <w:name w:val="header"/>
    <w:basedOn w:val="Normal"/>
    <w:link w:val="CabealhoCarcter"/>
    <w:uiPriority w:val="99"/>
    <w:semiHidden/>
    <w:unhideWhenUsed/>
    <w:rsid w:val="00DD78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DD78D5"/>
  </w:style>
  <w:style w:type="paragraph" w:styleId="Rodap">
    <w:name w:val="footer"/>
    <w:basedOn w:val="Normal"/>
    <w:link w:val="RodapCarcter"/>
    <w:uiPriority w:val="99"/>
    <w:unhideWhenUsed/>
    <w:rsid w:val="00DD78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DD78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libertario08.wordpress.com/2009/04/25/25-de-abril-sempre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pimentanegra.blogspot.com/2008_04_01_archive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://www.eb1-castelo-viegas-n1.rcts.pt/portfolio/25abril.pdf" TargetMode="External"/><Relationship Id="rId10" Type="http://schemas.openxmlformats.org/officeDocument/2006/relationships/image" Target="media/image2.gi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iti.pt/cultura/politica/25_de_abril/pvde.html" TargetMode="External"/><Relationship Id="rId14" Type="http://schemas.openxmlformats.org/officeDocument/2006/relationships/hyperlink" Target="http://agitacao.files.wordpress.com/2009/04/olibertario_25abril09.pdf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33944-57C1-4D00-A11E-949DDA0C2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669</Words>
  <Characters>3617</Characters>
  <Application>Microsoft Office Word</Application>
  <DocSecurity>8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3</cp:revision>
  <dcterms:created xsi:type="dcterms:W3CDTF">2009-11-11T12:24:00Z</dcterms:created>
  <dcterms:modified xsi:type="dcterms:W3CDTF">2010-04-15T13:39:00Z</dcterms:modified>
</cp:coreProperties>
</file>